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8F491" w14:textId="7E296EEB" w:rsidR="00C610BF" w:rsidRPr="004243D1" w:rsidRDefault="004243D1">
      <w:pPr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  <w:r w:rsidRPr="004243D1">
        <w:rPr>
          <w:rFonts w:asciiTheme="majorHAnsi" w:hAnsiTheme="majorHAnsi" w:cstheme="majorHAnsi"/>
          <w:b/>
          <w:bCs/>
          <w:sz w:val="28"/>
          <w:szCs w:val="28"/>
        </w:rPr>
        <w:t>Programme rencontre culinaire du 31 octobre 2022</w:t>
      </w:r>
    </w:p>
    <w:p w14:paraId="230D2AEA" w14:textId="4B340582" w:rsidR="004243D1" w:rsidRPr="004243D1" w:rsidRDefault="004243D1">
      <w:pPr>
        <w:rPr>
          <w:rFonts w:asciiTheme="majorHAnsi" w:hAnsiTheme="majorHAnsi" w:cstheme="majorHAnsi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4243D1" w:rsidRPr="004243D1" w14:paraId="73788BAE" w14:textId="77777777" w:rsidTr="001D3380">
        <w:tc>
          <w:tcPr>
            <w:tcW w:w="1250" w:type="pct"/>
          </w:tcPr>
          <w:p w14:paraId="26395527" w14:textId="624D98FE" w:rsidR="004243D1" w:rsidRPr="004243D1" w:rsidRDefault="004243D1">
            <w:pPr>
              <w:rPr>
                <w:rFonts w:asciiTheme="majorHAnsi" w:hAnsiTheme="majorHAnsi" w:cstheme="majorHAnsi"/>
                <w:b/>
                <w:bCs/>
              </w:rPr>
            </w:pPr>
            <w:r w:rsidRPr="004243D1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1250" w:type="pct"/>
          </w:tcPr>
          <w:p w14:paraId="008484A1" w14:textId="034424F9" w:rsidR="004243D1" w:rsidRPr="004243D1" w:rsidRDefault="004243D1">
            <w:pPr>
              <w:rPr>
                <w:rFonts w:asciiTheme="majorHAnsi" w:hAnsiTheme="majorHAnsi" w:cstheme="majorHAnsi"/>
                <w:b/>
                <w:bCs/>
              </w:rPr>
            </w:pPr>
            <w:r w:rsidRPr="004243D1">
              <w:rPr>
                <w:rFonts w:asciiTheme="majorHAnsi" w:hAnsiTheme="majorHAnsi" w:cstheme="majorHAnsi"/>
                <w:b/>
                <w:bCs/>
              </w:rPr>
              <w:t>Qui</w:t>
            </w:r>
          </w:p>
        </w:tc>
        <w:tc>
          <w:tcPr>
            <w:tcW w:w="1250" w:type="pct"/>
          </w:tcPr>
          <w:p w14:paraId="76E0B53B" w14:textId="77CB0B8D" w:rsidR="004243D1" w:rsidRPr="004243D1" w:rsidRDefault="004243D1">
            <w:pPr>
              <w:rPr>
                <w:rFonts w:asciiTheme="majorHAnsi" w:hAnsiTheme="majorHAnsi" w:cstheme="majorHAnsi"/>
                <w:b/>
                <w:bCs/>
              </w:rPr>
            </w:pPr>
            <w:r w:rsidRPr="004243D1">
              <w:rPr>
                <w:rFonts w:asciiTheme="majorHAnsi" w:hAnsiTheme="majorHAnsi" w:cstheme="majorHAnsi"/>
                <w:b/>
                <w:bCs/>
              </w:rPr>
              <w:t>Objectif</w:t>
            </w:r>
          </w:p>
        </w:tc>
        <w:tc>
          <w:tcPr>
            <w:tcW w:w="1250" w:type="pct"/>
          </w:tcPr>
          <w:p w14:paraId="259580BD" w14:textId="7856A22E" w:rsidR="004243D1" w:rsidRPr="004243D1" w:rsidRDefault="004243D1">
            <w:pPr>
              <w:rPr>
                <w:rFonts w:asciiTheme="majorHAnsi" w:hAnsiTheme="majorHAnsi" w:cstheme="majorHAnsi"/>
                <w:b/>
                <w:bCs/>
              </w:rPr>
            </w:pPr>
            <w:r w:rsidRPr="004243D1">
              <w:rPr>
                <w:rFonts w:asciiTheme="majorHAnsi" w:hAnsiTheme="majorHAnsi" w:cstheme="majorHAnsi"/>
                <w:b/>
                <w:bCs/>
              </w:rPr>
              <w:t>Matériel/ médias</w:t>
            </w:r>
          </w:p>
        </w:tc>
      </w:tr>
      <w:tr w:rsidR="004243D1" w:rsidRPr="004243D1" w14:paraId="31119860" w14:textId="77777777" w:rsidTr="001D3380">
        <w:tc>
          <w:tcPr>
            <w:tcW w:w="1250" w:type="pct"/>
          </w:tcPr>
          <w:p w14:paraId="729374D0" w14:textId="7E27593C" w:rsidR="004243D1" w:rsidRPr="004243D1" w:rsidRDefault="004243D1">
            <w:pPr>
              <w:rPr>
                <w:rFonts w:asciiTheme="majorHAnsi" w:hAnsiTheme="majorHAnsi" w:cstheme="majorHAnsi"/>
                <w:b/>
                <w:bCs/>
              </w:rPr>
            </w:pPr>
            <w:r w:rsidRPr="004243D1">
              <w:rPr>
                <w:rFonts w:asciiTheme="majorHAnsi" w:hAnsiTheme="majorHAnsi" w:cstheme="majorHAnsi"/>
                <w:b/>
                <w:bCs/>
              </w:rPr>
              <w:t>Lu, 17.10.22</w:t>
            </w:r>
          </w:p>
        </w:tc>
        <w:tc>
          <w:tcPr>
            <w:tcW w:w="1250" w:type="pct"/>
          </w:tcPr>
          <w:p w14:paraId="1DF55144" w14:textId="1AFCE2AB" w:rsidR="004243D1" w:rsidRPr="004243D1" w:rsidRDefault="004243D1">
            <w:pPr>
              <w:rPr>
                <w:rFonts w:asciiTheme="majorHAnsi" w:hAnsiTheme="majorHAnsi" w:cstheme="majorHAnsi"/>
              </w:rPr>
            </w:pPr>
            <w:proofErr w:type="gramStart"/>
            <w:r w:rsidRPr="004243D1">
              <w:rPr>
                <w:rFonts w:asciiTheme="majorHAnsi" w:hAnsiTheme="majorHAnsi" w:cstheme="majorHAnsi"/>
              </w:rPr>
              <w:t>élèves</w:t>
            </w:r>
            <w:proofErr w:type="gramEnd"/>
            <w:r w:rsidRPr="004243D1">
              <w:rPr>
                <w:rFonts w:asciiTheme="majorHAnsi" w:hAnsiTheme="majorHAnsi" w:cstheme="majorHAnsi"/>
              </w:rPr>
              <w:t xml:space="preserve"> des deux écoles ; 1 :1, max 1 :2</w:t>
            </w:r>
          </w:p>
        </w:tc>
        <w:tc>
          <w:tcPr>
            <w:tcW w:w="1250" w:type="pct"/>
          </w:tcPr>
          <w:p w14:paraId="673B615C" w14:textId="2C14F75F" w:rsidR="004243D1" w:rsidRPr="004243D1" w:rsidRDefault="004243D1">
            <w:pPr>
              <w:rPr>
                <w:rFonts w:asciiTheme="majorHAnsi" w:hAnsiTheme="majorHAnsi" w:cstheme="majorHAnsi"/>
              </w:rPr>
            </w:pPr>
            <w:r w:rsidRPr="004243D1">
              <w:rPr>
                <w:rFonts w:asciiTheme="majorHAnsi" w:hAnsiTheme="majorHAnsi" w:cstheme="majorHAnsi"/>
              </w:rPr>
              <w:t>Prise de contact, s’échanger sur leur vie privée et professionnelle ; vaincre des blocages</w:t>
            </w:r>
          </w:p>
        </w:tc>
        <w:tc>
          <w:tcPr>
            <w:tcW w:w="1250" w:type="pct"/>
          </w:tcPr>
          <w:p w14:paraId="6C130772" w14:textId="3491899B" w:rsidR="004243D1" w:rsidRPr="004243D1" w:rsidRDefault="004243D1">
            <w:pPr>
              <w:rPr>
                <w:rFonts w:asciiTheme="majorHAnsi" w:hAnsiTheme="majorHAnsi" w:cstheme="majorHAnsi"/>
              </w:rPr>
            </w:pPr>
            <w:r w:rsidRPr="004243D1">
              <w:rPr>
                <w:rFonts w:asciiTheme="majorHAnsi" w:hAnsiTheme="majorHAnsi" w:cstheme="majorHAnsi"/>
              </w:rPr>
              <w:t>Teams, Chat, Vidéo ; formulaire « interview »</w:t>
            </w:r>
          </w:p>
        </w:tc>
      </w:tr>
      <w:tr w:rsidR="004243D1" w:rsidRPr="004243D1" w14:paraId="70B5C6F0" w14:textId="77777777" w:rsidTr="001D3380">
        <w:tc>
          <w:tcPr>
            <w:tcW w:w="1250" w:type="pct"/>
          </w:tcPr>
          <w:p w14:paraId="0B0F6D60" w14:textId="227A9F46" w:rsidR="004243D1" w:rsidRPr="004243D1" w:rsidRDefault="004243D1">
            <w:pPr>
              <w:rPr>
                <w:rFonts w:asciiTheme="majorHAnsi" w:hAnsiTheme="majorHAnsi" w:cstheme="majorHAnsi"/>
                <w:b/>
                <w:bCs/>
              </w:rPr>
            </w:pPr>
            <w:r w:rsidRPr="004243D1">
              <w:rPr>
                <w:rFonts w:asciiTheme="majorHAnsi" w:hAnsiTheme="majorHAnsi" w:cstheme="majorHAnsi"/>
                <w:b/>
                <w:bCs/>
              </w:rPr>
              <w:t>Lu, 24.10.22</w:t>
            </w:r>
          </w:p>
        </w:tc>
        <w:tc>
          <w:tcPr>
            <w:tcW w:w="1250" w:type="pct"/>
          </w:tcPr>
          <w:p w14:paraId="69E3AED3" w14:textId="374D8B23" w:rsidR="004243D1" w:rsidRPr="004243D1" w:rsidRDefault="004243D1">
            <w:pPr>
              <w:rPr>
                <w:rFonts w:asciiTheme="majorHAnsi" w:hAnsiTheme="majorHAnsi" w:cstheme="majorHAnsi"/>
              </w:rPr>
            </w:pPr>
            <w:r w:rsidRPr="004243D1">
              <w:rPr>
                <w:rFonts w:asciiTheme="majorHAnsi" w:hAnsiTheme="majorHAnsi" w:cstheme="majorHAnsi"/>
              </w:rPr>
              <w:t>Groupes à 4 élèves environ (2 :2)</w:t>
            </w:r>
          </w:p>
        </w:tc>
        <w:tc>
          <w:tcPr>
            <w:tcW w:w="1250" w:type="pct"/>
          </w:tcPr>
          <w:p w14:paraId="5EB6C245" w14:textId="03828077" w:rsidR="004243D1" w:rsidRPr="004243D1" w:rsidRDefault="004243D1">
            <w:pPr>
              <w:rPr>
                <w:rFonts w:asciiTheme="majorHAnsi" w:hAnsiTheme="majorHAnsi" w:cstheme="majorHAnsi"/>
              </w:rPr>
            </w:pPr>
            <w:r w:rsidRPr="004243D1">
              <w:rPr>
                <w:rFonts w:asciiTheme="majorHAnsi" w:hAnsiTheme="majorHAnsi" w:cstheme="majorHAnsi"/>
              </w:rPr>
              <w:t>Connaître les préférences culinaires, les spécialités régionales, les spécialités personnelles. Avoir les éléments du menu pour le 31 octobre</w:t>
            </w:r>
          </w:p>
        </w:tc>
        <w:tc>
          <w:tcPr>
            <w:tcW w:w="1250" w:type="pct"/>
          </w:tcPr>
          <w:p w14:paraId="2447C74E" w14:textId="74EDF16B" w:rsidR="004243D1" w:rsidRPr="004243D1" w:rsidRDefault="004243D1">
            <w:pPr>
              <w:rPr>
                <w:rFonts w:asciiTheme="majorHAnsi" w:hAnsiTheme="majorHAnsi" w:cstheme="majorHAnsi"/>
              </w:rPr>
            </w:pPr>
            <w:r w:rsidRPr="004243D1">
              <w:rPr>
                <w:rFonts w:asciiTheme="majorHAnsi" w:hAnsiTheme="majorHAnsi" w:cstheme="majorHAnsi"/>
              </w:rPr>
              <w:t>Document avec le menu et les groupes préparant leur composante ; Teams, Chat, Vidéo</w:t>
            </w:r>
          </w:p>
        </w:tc>
      </w:tr>
      <w:tr w:rsidR="004243D1" w:rsidRPr="004243D1" w14:paraId="53EFB384" w14:textId="77777777" w:rsidTr="001D3380">
        <w:tc>
          <w:tcPr>
            <w:tcW w:w="1250" w:type="pct"/>
          </w:tcPr>
          <w:p w14:paraId="089DC998" w14:textId="331258F3" w:rsidR="004243D1" w:rsidRPr="004243D1" w:rsidRDefault="004243D1">
            <w:pPr>
              <w:rPr>
                <w:rFonts w:asciiTheme="majorHAnsi" w:hAnsiTheme="majorHAnsi" w:cstheme="majorHAnsi"/>
                <w:b/>
                <w:bCs/>
              </w:rPr>
            </w:pPr>
            <w:r w:rsidRPr="004243D1">
              <w:rPr>
                <w:rFonts w:asciiTheme="majorHAnsi" w:hAnsiTheme="majorHAnsi" w:cstheme="majorHAnsi"/>
                <w:b/>
                <w:bCs/>
              </w:rPr>
              <w:t>Lu 31.10.22</w:t>
            </w:r>
          </w:p>
        </w:tc>
        <w:tc>
          <w:tcPr>
            <w:tcW w:w="1250" w:type="pct"/>
          </w:tcPr>
          <w:p w14:paraId="284B8EFB" w14:textId="477ABF54" w:rsidR="004243D1" w:rsidRPr="004243D1" w:rsidRDefault="004243D1">
            <w:pPr>
              <w:rPr>
                <w:rFonts w:asciiTheme="majorHAnsi" w:hAnsiTheme="majorHAnsi" w:cstheme="majorHAnsi"/>
              </w:rPr>
            </w:pPr>
            <w:r w:rsidRPr="004243D1">
              <w:rPr>
                <w:rFonts w:asciiTheme="majorHAnsi" w:hAnsiTheme="majorHAnsi" w:cstheme="majorHAnsi"/>
              </w:rPr>
              <w:t>Les deux classes</w:t>
            </w:r>
          </w:p>
        </w:tc>
        <w:tc>
          <w:tcPr>
            <w:tcW w:w="1250" w:type="pct"/>
          </w:tcPr>
          <w:p w14:paraId="000D17E4" w14:textId="4D8D40FE" w:rsidR="004243D1" w:rsidRPr="004243D1" w:rsidRDefault="004243D1" w:rsidP="004243D1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243D1">
              <w:rPr>
                <w:rFonts w:asciiTheme="majorHAnsi" w:hAnsiTheme="majorHAnsi" w:cstheme="majorHAnsi"/>
              </w:rPr>
              <w:t>Faire les courses</w:t>
            </w:r>
          </w:p>
          <w:p w14:paraId="3F032C10" w14:textId="1B0E7F3A" w:rsidR="004243D1" w:rsidRPr="004243D1" w:rsidRDefault="004243D1" w:rsidP="004243D1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243D1">
              <w:rPr>
                <w:rFonts w:asciiTheme="majorHAnsi" w:hAnsiTheme="majorHAnsi" w:cstheme="majorHAnsi"/>
              </w:rPr>
              <w:t>Cuisiner ensemble</w:t>
            </w:r>
          </w:p>
          <w:p w14:paraId="1633A3AF" w14:textId="4CED7AC4" w:rsidR="004243D1" w:rsidRPr="004243D1" w:rsidRDefault="004243D1" w:rsidP="004243D1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243D1">
              <w:rPr>
                <w:rFonts w:asciiTheme="majorHAnsi" w:hAnsiTheme="majorHAnsi" w:cstheme="majorHAnsi"/>
              </w:rPr>
              <w:t>Répéter le vocabulaire de la cuisine et des aliments</w:t>
            </w:r>
          </w:p>
          <w:p w14:paraId="4D8B7F17" w14:textId="3018D259" w:rsidR="004243D1" w:rsidRPr="004243D1" w:rsidRDefault="004243D1" w:rsidP="004243D1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243D1">
              <w:rPr>
                <w:rFonts w:asciiTheme="majorHAnsi" w:hAnsiTheme="majorHAnsi" w:cstheme="majorHAnsi"/>
              </w:rPr>
              <w:t>Parler français/ allemand</w:t>
            </w:r>
          </w:p>
          <w:p w14:paraId="434A6498" w14:textId="1A074415" w:rsidR="004243D1" w:rsidRPr="004243D1" w:rsidRDefault="004243D1" w:rsidP="004243D1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proofErr w:type="gramStart"/>
            <w:r w:rsidRPr="004243D1">
              <w:rPr>
                <w:rFonts w:asciiTheme="majorHAnsi" w:hAnsiTheme="majorHAnsi" w:cstheme="majorHAnsi"/>
              </w:rPr>
              <w:t>communiquer</w:t>
            </w:r>
            <w:proofErr w:type="gramEnd"/>
          </w:p>
          <w:p w14:paraId="75B906F3" w14:textId="007E158B" w:rsidR="004243D1" w:rsidRPr="004243D1" w:rsidRDefault="004243D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</w:tcPr>
          <w:p w14:paraId="5DB8C575" w14:textId="77777777" w:rsidR="004243D1" w:rsidRPr="004243D1" w:rsidRDefault="004243D1">
            <w:pPr>
              <w:rPr>
                <w:rFonts w:asciiTheme="majorHAnsi" w:hAnsiTheme="majorHAnsi" w:cstheme="majorHAnsi"/>
              </w:rPr>
            </w:pPr>
            <w:r w:rsidRPr="004243D1">
              <w:rPr>
                <w:rFonts w:asciiTheme="majorHAnsi" w:hAnsiTheme="majorHAnsi" w:cstheme="majorHAnsi"/>
              </w:rPr>
              <w:t>Liste d’achat</w:t>
            </w:r>
          </w:p>
          <w:p w14:paraId="564C9B53" w14:textId="7D6F2D14" w:rsidR="004243D1" w:rsidRPr="004243D1" w:rsidRDefault="004243D1">
            <w:pPr>
              <w:rPr>
                <w:rFonts w:asciiTheme="majorHAnsi" w:hAnsiTheme="majorHAnsi" w:cstheme="majorHAnsi"/>
              </w:rPr>
            </w:pPr>
            <w:r w:rsidRPr="004243D1">
              <w:rPr>
                <w:rFonts w:asciiTheme="majorHAnsi" w:hAnsiTheme="majorHAnsi" w:cstheme="majorHAnsi"/>
              </w:rPr>
              <w:t xml:space="preserve">La cuisine à la </w:t>
            </w:r>
            <w:proofErr w:type="spellStart"/>
            <w:r w:rsidRPr="004243D1">
              <w:rPr>
                <w:rFonts w:asciiTheme="majorHAnsi" w:hAnsiTheme="majorHAnsi" w:cstheme="majorHAnsi"/>
              </w:rPr>
              <w:t>Markthalle</w:t>
            </w:r>
            <w:proofErr w:type="spellEnd"/>
          </w:p>
        </w:tc>
      </w:tr>
      <w:tr w:rsidR="004243D1" w:rsidRPr="004243D1" w14:paraId="1E93A509" w14:textId="77777777" w:rsidTr="001D3380">
        <w:tc>
          <w:tcPr>
            <w:tcW w:w="1250" w:type="pct"/>
          </w:tcPr>
          <w:p w14:paraId="2DC6AC2A" w14:textId="13C4A21C" w:rsidR="004243D1" w:rsidRPr="004243D1" w:rsidRDefault="008D721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Décembre</w:t>
            </w:r>
            <w:r w:rsidR="004243D1">
              <w:rPr>
                <w:rFonts w:asciiTheme="majorHAnsi" w:hAnsiTheme="majorHAnsi" w:cstheme="majorHAnsi"/>
                <w:b/>
                <w:bCs/>
              </w:rPr>
              <w:t xml:space="preserve"> 2022</w:t>
            </w:r>
          </w:p>
        </w:tc>
        <w:tc>
          <w:tcPr>
            <w:tcW w:w="1250" w:type="pct"/>
          </w:tcPr>
          <w:p w14:paraId="39C79F99" w14:textId="6F4E439D" w:rsidR="004243D1" w:rsidRPr="004243D1" w:rsidRDefault="004243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deux classes</w:t>
            </w:r>
          </w:p>
        </w:tc>
        <w:tc>
          <w:tcPr>
            <w:tcW w:w="1250" w:type="pct"/>
          </w:tcPr>
          <w:p w14:paraId="3A429057" w14:textId="05BA1060" w:rsidR="004243D1" w:rsidRPr="004243D1" w:rsidRDefault="008D72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Remplir un calendrier de l’avent digital</w:t>
            </w:r>
            <w:r w:rsidR="004243D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50" w:type="pct"/>
          </w:tcPr>
          <w:p w14:paraId="0B87088E" w14:textId="25CF5BA9" w:rsidR="004243D1" w:rsidRDefault="006C79ED">
            <w:pPr>
              <w:rPr>
                <w:rFonts w:asciiTheme="majorHAnsi" w:hAnsiTheme="majorHAnsi" w:cstheme="majorHAnsi"/>
              </w:rPr>
            </w:pPr>
            <w:hyperlink r:id="rId5" w:history="1">
              <w:r w:rsidR="001D3380" w:rsidRPr="005F3800">
                <w:rPr>
                  <w:rStyle w:val="Hyperlink"/>
                  <w:rFonts w:asciiTheme="majorHAnsi" w:hAnsiTheme="majorHAnsi" w:cstheme="majorHAnsi"/>
                </w:rPr>
                <w:t>https://calendar.myadvent.net/?id=trxmqhr3j8bff8nywnmi9k9y9q2onspa</w:t>
              </w:r>
            </w:hyperlink>
          </w:p>
          <w:p w14:paraId="26A838B1" w14:textId="409C0972" w:rsidR="001D3380" w:rsidRPr="004243D1" w:rsidRDefault="001D3380">
            <w:pPr>
              <w:rPr>
                <w:rFonts w:asciiTheme="majorHAnsi" w:hAnsiTheme="majorHAnsi" w:cstheme="majorHAnsi"/>
              </w:rPr>
            </w:pPr>
          </w:p>
        </w:tc>
      </w:tr>
      <w:tr w:rsidR="001D3380" w:rsidRPr="004243D1" w14:paraId="7A791FC4" w14:textId="77777777" w:rsidTr="00BB1542">
        <w:trPr>
          <w:trHeight w:val="2211"/>
        </w:trPr>
        <w:tc>
          <w:tcPr>
            <w:tcW w:w="1250" w:type="pct"/>
          </w:tcPr>
          <w:p w14:paraId="0AE0D530" w14:textId="6E459A45" w:rsidR="001D3380" w:rsidRDefault="006935A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Me, 29.3.23</w:t>
            </w:r>
          </w:p>
        </w:tc>
        <w:tc>
          <w:tcPr>
            <w:tcW w:w="1250" w:type="pct"/>
          </w:tcPr>
          <w:p w14:paraId="6E5F5439" w14:textId="698F4FB0" w:rsidR="001D3380" w:rsidRDefault="006935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deux classes</w:t>
            </w:r>
          </w:p>
        </w:tc>
        <w:tc>
          <w:tcPr>
            <w:tcW w:w="1250" w:type="pct"/>
          </w:tcPr>
          <w:p w14:paraId="0F64575C" w14:textId="77777777" w:rsidR="001D3380" w:rsidRDefault="006935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Rencontre à Delémont :</w:t>
            </w:r>
          </w:p>
          <w:p w14:paraId="435FC01B" w14:textId="7DC936C2" w:rsidR="006935A2" w:rsidRDefault="006935A2" w:rsidP="006935A2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Questionnaire pour économie</w:t>
            </w:r>
          </w:p>
          <w:p w14:paraId="52CC6B55" w14:textId="77777777" w:rsidR="006935A2" w:rsidRDefault="006935A2" w:rsidP="006935A2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Interview en ville</w:t>
            </w:r>
          </w:p>
          <w:p w14:paraId="01C3C32D" w14:textId="77777777" w:rsidR="006935A2" w:rsidRDefault="006935A2" w:rsidP="006935A2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Buffet Canadien à l’école</w:t>
            </w:r>
          </w:p>
          <w:p w14:paraId="5A2EFAFA" w14:textId="14E9948D" w:rsidR="00552E6E" w:rsidRPr="006935A2" w:rsidRDefault="00552E6E" w:rsidP="006935A2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Parler et comprendre la langue à apprendre</w:t>
            </w:r>
          </w:p>
        </w:tc>
        <w:tc>
          <w:tcPr>
            <w:tcW w:w="1250" w:type="pct"/>
          </w:tcPr>
          <w:p w14:paraId="575F34CA" w14:textId="642B2FB5" w:rsidR="001D3380" w:rsidRDefault="001D29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Questionnaire et document avec devoirs pour la visite de la ville</w:t>
            </w:r>
          </w:p>
        </w:tc>
      </w:tr>
    </w:tbl>
    <w:p w14:paraId="25C43667" w14:textId="2849867E" w:rsidR="004243D1" w:rsidRPr="004243D1" w:rsidRDefault="004243D1">
      <w:pPr>
        <w:rPr>
          <w:rFonts w:asciiTheme="majorHAnsi" w:hAnsiTheme="majorHAnsi" w:cstheme="majorHAnsi"/>
        </w:rPr>
      </w:pPr>
    </w:p>
    <w:sectPr w:rsidR="004243D1" w:rsidRPr="004243D1" w:rsidSect="004B5E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0904"/>
    <w:multiLevelType w:val="hybridMultilevel"/>
    <w:tmpl w:val="4E8E2748"/>
    <w:lvl w:ilvl="0" w:tplc="A05C72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D1"/>
    <w:rsid w:val="000A084C"/>
    <w:rsid w:val="0017185B"/>
    <w:rsid w:val="001C6513"/>
    <w:rsid w:val="001D2993"/>
    <w:rsid w:val="001D3380"/>
    <w:rsid w:val="002D4FD3"/>
    <w:rsid w:val="004243D1"/>
    <w:rsid w:val="004B5EDE"/>
    <w:rsid w:val="00535BCA"/>
    <w:rsid w:val="00552E6E"/>
    <w:rsid w:val="005540CD"/>
    <w:rsid w:val="005B2142"/>
    <w:rsid w:val="005E0D8F"/>
    <w:rsid w:val="006935A2"/>
    <w:rsid w:val="006C79ED"/>
    <w:rsid w:val="007459BA"/>
    <w:rsid w:val="007D3EBF"/>
    <w:rsid w:val="008D721A"/>
    <w:rsid w:val="008F44DD"/>
    <w:rsid w:val="00995D07"/>
    <w:rsid w:val="009C6355"/>
    <w:rsid w:val="00A11F6C"/>
    <w:rsid w:val="00A76AA0"/>
    <w:rsid w:val="00A8266E"/>
    <w:rsid w:val="00BA1AC9"/>
    <w:rsid w:val="00BB1542"/>
    <w:rsid w:val="00BB33CC"/>
    <w:rsid w:val="00BC3EF1"/>
    <w:rsid w:val="00BD1DA4"/>
    <w:rsid w:val="00E23F91"/>
    <w:rsid w:val="00F600B7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2D7C4"/>
  <w14:defaultImageDpi w14:val="32767"/>
  <w15:chartTrackingRefBased/>
  <w15:docId w15:val="{578B81B1-8D9F-9641-8544-1144CB1F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2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43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338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D3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endar.myadvent.net/?id=trxmqhr3j8bff8nywnmi9k9y9q2ons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Socin, Tatjana (BFG)</dc:creator>
  <cp:keywords/>
  <dc:description/>
  <cp:lastModifiedBy>Daniela Baumann</cp:lastModifiedBy>
  <cp:revision>2</cp:revision>
  <dcterms:created xsi:type="dcterms:W3CDTF">2023-08-21T11:57:00Z</dcterms:created>
  <dcterms:modified xsi:type="dcterms:W3CDTF">2023-08-21T11:57:00Z</dcterms:modified>
</cp:coreProperties>
</file>