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32"/>
        <w:gridCol w:w="2732"/>
        <w:gridCol w:w="2733"/>
        <w:gridCol w:w="2733"/>
        <w:gridCol w:w="2733"/>
      </w:tblGrid>
      <w:tr w:rsidR="00A339E3" w:rsidRPr="000E439D" w:rsidTr="00A339E3">
        <w:tc>
          <w:tcPr>
            <w:tcW w:w="2732" w:type="dxa"/>
            <w:shd w:val="clear" w:color="auto" w:fill="D9D9D9" w:themeFill="background1" w:themeFillShade="D9"/>
          </w:tcPr>
          <w:p w:rsidR="00A339E3" w:rsidRPr="000E439D" w:rsidRDefault="00A339E3" w:rsidP="00BF2B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:rsidR="00A339E3" w:rsidRPr="000E439D" w:rsidRDefault="00A339E3" w:rsidP="00BF2B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:rsidR="00A339E3" w:rsidRPr="000E439D" w:rsidRDefault="00A339E3" w:rsidP="00BF2B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:rsidR="00A339E3" w:rsidRPr="000E439D" w:rsidRDefault="00A339E3" w:rsidP="00BF2B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</w:p>
        </w:tc>
        <w:tc>
          <w:tcPr>
            <w:tcW w:w="2733" w:type="dxa"/>
            <w:shd w:val="clear" w:color="auto" w:fill="D9D9D9" w:themeFill="background1" w:themeFillShade="D9"/>
          </w:tcPr>
          <w:p w:rsidR="00A339E3" w:rsidRPr="000E439D" w:rsidRDefault="00A339E3" w:rsidP="00BF2B8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</w:tr>
      <w:tr w:rsidR="00A339E3" w:rsidTr="00A339E3">
        <w:trPr>
          <w:trHeight w:val="1701"/>
        </w:trPr>
        <w:tc>
          <w:tcPr>
            <w:tcW w:w="2732" w:type="dxa"/>
            <w:vAlign w:val="center"/>
          </w:tcPr>
          <w:p w:rsidR="00E47AD0" w:rsidRDefault="00E47AD0" w:rsidP="00A339E3"/>
          <w:p w:rsidR="00E47AD0" w:rsidRDefault="00E47AD0" w:rsidP="00A339E3"/>
          <w:p w:rsidR="00A339E3" w:rsidRDefault="00A339E3" w:rsidP="00A339E3"/>
        </w:tc>
        <w:tc>
          <w:tcPr>
            <w:tcW w:w="2732" w:type="dxa"/>
            <w:vAlign w:val="center"/>
          </w:tcPr>
          <w:p w:rsidR="00E47AD0" w:rsidRDefault="00E47AD0" w:rsidP="00E47AD0"/>
          <w:p w:rsidR="00E47AD0" w:rsidRDefault="00E47AD0" w:rsidP="00E47AD0"/>
          <w:p w:rsidR="00A339E3" w:rsidRDefault="00A339E3" w:rsidP="00E47AD0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A339E3" w:rsidRDefault="00A339E3" w:rsidP="00A339E3"/>
        </w:tc>
      </w:tr>
      <w:tr w:rsidR="00A339E3" w:rsidTr="00A339E3">
        <w:trPr>
          <w:trHeight w:val="1701"/>
        </w:trPr>
        <w:tc>
          <w:tcPr>
            <w:tcW w:w="2732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2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A339E3" w:rsidRDefault="00A339E3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</w:tr>
      <w:tr w:rsidR="00A339E3" w:rsidTr="00A339E3">
        <w:trPr>
          <w:trHeight w:val="1701"/>
        </w:trPr>
        <w:tc>
          <w:tcPr>
            <w:tcW w:w="2732" w:type="dxa"/>
            <w:vAlign w:val="center"/>
          </w:tcPr>
          <w:p w:rsidR="00E47AD0" w:rsidRDefault="00E47AD0" w:rsidP="00A339E3"/>
          <w:p w:rsidR="00E47AD0" w:rsidRDefault="00E47AD0" w:rsidP="00A339E3"/>
          <w:p w:rsidR="00A339E3" w:rsidRDefault="00A339E3" w:rsidP="00A339E3"/>
        </w:tc>
        <w:tc>
          <w:tcPr>
            <w:tcW w:w="2732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A339E3" w:rsidRDefault="00A339E3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A339E3" w:rsidRDefault="00A339E3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</w:tr>
      <w:tr w:rsidR="00A339E3" w:rsidTr="00A339E3">
        <w:trPr>
          <w:trHeight w:val="1701"/>
        </w:trPr>
        <w:tc>
          <w:tcPr>
            <w:tcW w:w="2732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2" w:type="dxa"/>
            <w:vAlign w:val="center"/>
          </w:tcPr>
          <w:p w:rsidR="00E47AD0" w:rsidRDefault="00E47AD0" w:rsidP="00A339E3"/>
          <w:p w:rsidR="00E47AD0" w:rsidRDefault="00E47AD0" w:rsidP="00A339E3"/>
          <w:p w:rsidR="00A339E3" w:rsidRDefault="00A339E3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A339E3" w:rsidRDefault="00A339E3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/>
        </w:tc>
        <w:tc>
          <w:tcPr>
            <w:tcW w:w="2733" w:type="dxa"/>
            <w:vAlign w:val="center"/>
          </w:tcPr>
          <w:p w:rsidR="00E47AD0" w:rsidRDefault="00E47AD0" w:rsidP="00A339E3"/>
          <w:p w:rsidR="00E47AD0" w:rsidRDefault="00E47AD0" w:rsidP="00A339E3"/>
          <w:p w:rsidR="004C33A8" w:rsidRDefault="004C33A8" w:rsidP="00A339E3">
            <w:bookmarkStart w:id="0" w:name="_GoBack"/>
            <w:bookmarkEnd w:id="0"/>
          </w:p>
        </w:tc>
      </w:tr>
    </w:tbl>
    <w:p w:rsidR="00A339E3" w:rsidRPr="00E23A0B" w:rsidRDefault="00A339E3" w:rsidP="00A339E3">
      <w:pPr>
        <w:spacing w:before="160" w:after="0"/>
        <w:rPr>
          <w:b/>
          <w:sz w:val="18"/>
        </w:rPr>
      </w:pPr>
      <w:r w:rsidRPr="00E23A0B">
        <w:rPr>
          <w:b/>
          <w:sz w:val="18"/>
        </w:rPr>
        <w:t>Spielregeln:</w:t>
      </w:r>
    </w:p>
    <w:p w:rsidR="00A339E3" w:rsidRPr="00E23A0B" w:rsidRDefault="00A339E3" w:rsidP="00A339E3">
      <w:pPr>
        <w:rPr>
          <w:sz w:val="18"/>
        </w:rPr>
      </w:pPr>
      <w:r w:rsidRPr="00E23A0B">
        <w:rPr>
          <w:sz w:val="18"/>
        </w:rPr>
        <w:t xml:space="preserve">Den Namen des Schülers oder der Schülerin schreibst du </w:t>
      </w:r>
      <w:r w:rsidR="005870DA">
        <w:rPr>
          <w:sz w:val="18"/>
        </w:rPr>
        <w:t>über</w:t>
      </w:r>
      <w:r w:rsidRPr="00E23A0B">
        <w:rPr>
          <w:sz w:val="18"/>
        </w:rPr>
        <w:t xml:space="preserve"> den Satz in d</w:t>
      </w:r>
      <w:r w:rsidR="00D4206A">
        <w:rPr>
          <w:sz w:val="18"/>
        </w:rPr>
        <w:t>as</w:t>
      </w:r>
      <w:r w:rsidRPr="00E23A0B">
        <w:rPr>
          <w:sz w:val="18"/>
        </w:rPr>
        <w:t xml:space="preserve"> Kästchen. </w:t>
      </w:r>
      <w:r w:rsidR="00D4206A" w:rsidRPr="00E23A0B">
        <w:rPr>
          <w:sz w:val="18"/>
        </w:rPr>
        <w:t>Wer zuerst vertikal, horizontal oder diagonal 5 Namen hat, ruft „Bingo“.</w:t>
      </w:r>
    </w:p>
    <w:sectPr w:rsidR="00A339E3" w:rsidRPr="00E23A0B" w:rsidSect="00A339E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56" w:right="1418" w:bottom="1361" w:left="1747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9E3" w:rsidRDefault="00A339E3" w:rsidP="00F91D37">
      <w:pPr>
        <w:spacing w:line="240" w:lineRule="auto"/>
      </w:pPr>
      <w:r>
        <w:separator/>
      </w:r>
    </w:p>
  </w:endnote>
  <w:endnote w:type="continuationSeparator" w:id="0">
    <w:p w:rsidR="00A339E3" w:rsidRDefault="00A339E3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7C" w:rsidRPr="00A339E3" w:rsidRDefault="00E9077C" w:rsidP="000E33D0">
    <w:pPr>
      <w:pStyle w:val="Pieddepage"/>
      <w:tabs>
        <w:tab w:val="left" w:pos="2142"/>
        <w:tab w:val="left" w:pos="4298"/>
        <w:tab w:val="left" w:pos="6439"/>
      </w:tabs>
    </w:pPr>
    <w:r w:rsidRPr="00A339E3">
      <w:t>Movetia</w:t>
    </w:r>
  </w:p>
  <w:p w:rsidR="00E9077C" w:rsidRDefault="00E9077C" w:rsidP="00C40C67">
    <w:pPr>
      <w:pStyle w:val="Pieddepag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5" behindDoc="0" locked="1" layoutInCell="1" allowOverlap="1" wp14:anchorId="1600FB0F" wp14:editId="3EAC1BDB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077C" w:rsidRPr="005C6148" w:rsidRDefault="00E9077C" w:rsidP="005C6148">
                          <w:pPr>
                            <w:jc w:val="right"/>
                            <w:rPr>
                              <w:rStyle w:val="Numrodepage"/>
                            </w:rPr>
                          </w:pP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 w:rsidRPr="00E445A1">
                            <w:rPr>
                              <w:rStyle w:val="Numrodepage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  <w:r w:rsidRPr="005C6148">
                            <w:rPr>
                              <w:rStyle w:val="Numrodepage"/>
                            </w:rPr>
                            <w:t>/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0FB0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79.75pt;margin-top:774pt;width:49.6pt;height:67.8pt;z-index:2516930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" filled="f" stroked="f" strokeweight=".5pt">
              <v:textbox inset="0,0,0,13mm">
                <w:txbxContent>
                  <w:p w:rsidR="00E9077C" w:rsidRPr="005C6148" w:rsidRDefault="00E9077C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Pr="00E445A1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:rsidR="005149D6" w:rsidRPr="00711265" w:rsidRDefault="005149D6" w:rsidP="000E33D0">
    <w:pPr>
      <w:pStyle w:val="Pieddepage"/>
      <w:tabs>
        <w:tab w:val="left" w:pos="2142"/>
        <w:tab w:val="left" w:pos="4298"/>
        <w:tab w:val="left" w:pos="64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C5C" w:rsidRPr="00A339E3" w:rsidRDefault="00F91C5C" w:rsidP="000E33D0">
    <w:pPr>
      <w:pStyle w:val="Pieddepage"/>
      <w:tabs>
        <w:tab w:val="left" w:pos="2142"/>
        <w:tab w:val="left" w:pos="4298"/>
        <w:tab w:val="left" w:pos="6439"/>
      </w:tabs>
    </w:pPr>
    <w:r w:rsidRPr="00A339E3">
      <w:t>Movetia</w:t>
    </w:r>
  </w:p>
  <w:p w:rsidR="00F91C5C" w:rsidRDefault="00F91C5C" w:rsidP="00C40C67">
    <w:pPr>
      <w:pStyle w:val="Pieddepag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7" behindDoc="0" locked="1" layoutInCell="1" allowOverlap="1" wp14:anchorId="1F5C3DFF" wp14:editId="30C31BE1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1C5C" w:rsidRPr="005C6148" w:rsidRDefault="00F91C5C" w:rsidP="005C6148">
                          <w:pPr>
                            <w:jc w:val="right"/>
                            <w:rPr>
                              <w:rStyle w:val="Numrodepage"/>
                            </w:rPr>
                          </w:pP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 w:rsidRPr="00E445A1">
                            <w:rPr>
                              <w:rStyle w:val="Numrodepage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  <w:r w:rsidRPr="005C6148">
                            <w:rPr>
                              <w:rStyle w:val="Numrodepage"/>
                            </w:rPr>
                            <w:t>/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begin"/>
                          </w:r>
                          <w:r w:rsidRPr="005C6148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Numrodepage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C3DF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379.75pt;margin-top:774pt;width:49.6pt;height:67.8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" filled="f" stroked="f" strokeweight=".5pt">
              <v:textbox inset="0,0,0,13mm">
                <w:txbxContent>
                  <w:p w:rsidR="00F91C5C" w:rsidRPr="005C6148" w:rsidRDefault="00F91C5C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Pr="00E445A1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:rsidR="00711265" w:rsidRDefault="00711265" w:rsidP="00F91C5C">
    <w:pPr>
      <w:pStyle w:val="Pieddepage"/>
      <w:tabs>
        <w:tab w:val="left" w:pos="2142"/>
        <w:tab w:val="left" w:pos="4298"/>
        <w:tab w:val="left" w:pos="64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9E3" w:rsidRPr="0025086B" w:rsidRDefault="00A339E3" w:rsidP="0025086B">
      <w:pPr>
        <w:pStyle w:val="Pieddepage"/>
        <w:rPr>
          <w:color w:val="000000" w:themeColor="text1"/>
        </w:rPr>
      </w:pPr>
    </w:p>
  </w:footnote>
  <w:footnote w:type="continuationSeparator" w:id="0">
    <w:p w:rsidR="00A339E3" w:rsidRDefault="00A339E3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EB" w:rsidRDefault="004C47EB">
    <w:pPr>
      <w:pStyle w:val="En-tt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4A055FEB" wp14:editId="4B3D9EC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B7E5B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D6" w:rsidRDefault="00F91C5C" w:rsidP="00A30620">
    <w:pPr>
      <w:pStyle w:val="En-tte"/>
      <w:spacing w:after="1540"/>
      <w:jc w:val="right"/>
    </w:pPr>
    <w:r>
      <w:rPr>
        <w:noProof/>
        <w:lang w:eastAsia="de-CH"/>
      </w:rPr>
      <w:drawing>
        <wp:anchor distT="0" distB="0" distL="114300" distR="114300" simplePos="0" relativeHeight="251688959" behindDoc="0" locked="0" layoutInCell="1" allowOverlap="1" wp14:anchorId="6BB57D3E" wp14:editId="2C92A7D0">
          <wp:simplePos x="0" y="0"/>
          <wp:positionH relativeFrom="margin">
            <wp:posOffset>-2797798</wp:posOffset>
          </wp:positionH>
          <wp:positionV relativeFrom="paragraph">
            <wp:posOffset>-971</wp:posOffset>
          </wp:positionV>
          <wp:extent cx="3826800" cy="583200"/>
          <wp:effectExtent l="0" t="0" r="254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87935" behindDoc="0" locked="0" layoutInCell="1" allowOverlap="1" wp14:anchorId="113CACCF" wp14:editId="5FBE374C">
          <wp:simplePos x="0" y="0"/>
          <wp:positionH relativeFrom="margin">
            <wp:posOffset>4718650</wp:posOffset>
          </wp:positionH>
          <wp:positionV relativeFrom="paragraph">
            <wp:posOffset>1905</wp:posOffset>
          </wp:positionV>
          <wp:extent cx="3826800" cy="583200"/>
          <wp:effectExtent l="0" t="0" r="254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1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20"/>
  </w:num>
  <w:num w:numId="22">
    <w:abstractNumId w:val="19"/>
  </w:num>
  <w:num w:numId="23">
    <w:abstractNumId w:val="12"/>
  </w:num>
  <w:num w:numId="24">
    <w:abstractNumId w:val="16"/>
  </w:num>
  <w:num w:numId="25">
    <w:abstractNumId w:val="23"/>
  </w:num>
  <w:num w:numId="26">
    <w:abstractNumId w:val="10"/>
  </w:num>
  <w:num w:numId="27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>
    <w:abstractNumId w:val="18"/>
  </w:num>
  <w:num w:numId="29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E3"/>
    <w:rsid w:val="00002978"/>
    <w:rsid w:val="0001010F"/>
    <w:rsid w:val="00017C67"/>
    <w:rsid w:val="0002210A"/>
    <w:rsid w:val="000266B7"/>
    <w:rsid w:val="000409C8"/>
    <w:rsid w:val="00041700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743"/>
    <w:rsid w:val="000E33D0"/>
    <w:rsid w:val="000E756F"/>
    <w:rsid w:val="000F38F7"/>
    <w:rsid w:val="000F4867"/>
    <w:rsid w:val="00102345"/>
    <w:rsid w:val="00106688"/>
    <w:rsid w:val="00107F09"/>
    <w:rsid w:val="001134C7"/>
    <w:rsid w:val="00113CB8"/>
    <w:rsid w:val="001166CF"/>
    <w:rsid w:val="0012151C"/>
    <w:rsid w:val="001375AB"/>
    <w:rsid w:val="00140713"/>
    <w:rsid w:val="00144122"/>
    <w:rsid w:val="00154677"/>
    <w:rsid w:val="00156ACE"/>
    <w:rsid w:val="00167916"/>
    <w:rsid w:val="001736C4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70359"/>
    <w:rsid w:val="00283F82"/>
    <w:rsid w:val="00290E37"/>
    <w:rsid w:val="002C3F5D"/>
    <w:rsid w:val="002D38AE"/>
    <w:rsid w:val="002E2F95"/>
    <w:rsid w:val="002F06AA"/>
    <w:rsid w:val="002F68A2"/>
    <w:rsid w:val="0030245A"/>
    <w:rsid w:val="0032330D"/>
    <w:rsid w:val="00325695"/>
    <w:rsid w:val="00333A1B"/>
    <w:rsid w:val="00344378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F1A56"/>
    <w:rsid w:val="004021B4"/>
    <w:rsid w:val="00426F81"/>
    <w:rsid w:val="00430FC2"/>
    <w:rsid w:val="0044371B"/>
    <w:rsid w:val="00485302"/>
    <w:rsid w:val="00486DBB"/>
    <w:rsid w:val="00494FD7"/>
    <w:rsid w:val="004A039B"/>
    <w:rsid w:val="004B0FDB"/>
    <w:rsid w:val="004B4A08"/>
    <w:rsid w:val="004B5F12"/>
    <w:rsid w:val="004C1329"/>
    <w:rsid w:val="004C33A8"/>
    <w:rsid w:val="004C3880"/>
    <w:rsid w:val="004C47EB"/>
    <w:rsid w:val="004D0F2F"/>
    <w:rsid w:val="004D179F"/>
    <w:rsid w:val="004D5B31"/>
    <w:rsid w:val="00500294"/>
    <w:rsid w:val="00506434"/>
    <w:rsid w:val="00513228"/>
    <w:rsid w:val="005149D6"/>
    <w:rsid w:val="00526C93"/>
    <w:rsid w:val="00535EA2"/>
    <w:rsid w:val="00537410"/>
    <w:rsid w:val="00550787"/>
    <w:rsid w:val="005602DB"/>
    <w:rsid w:val="00582A4B"/>
    <w:rsid w:val="005870DA"/>
    <w:rsid w:val="00591832"/>
    <w:rsid w:val="00592841"/>
    <w:rsid w:val="005A32A5"/>
    <w:rsid w:val="005A662C"/>
    <w:rsid w:val="005B4DEC"/>
    <w:rsid w:val="005B6FD0"/>
    <w:rsid w:val="005B7EA8"/>
    <w:rsid w:val="005C6148"/>
    <w:rsid w:val="005D4706"/>
    <w:rsid w:val="005E5C1E"/>
    <w:rsid w:val="005F3D2E"/>
    <w:rsid w:val="005F79F1"/>
    <w:rsid w:val="006044D5"/>
    <w:rsid w:val="00622FDC"/>
    <w:rsid w:val="00625020"/>
    <w:rsid w:val="0062675E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C0B2A"/>
    <w:rsid w:val="007C2082"/>
    <w:rsid w:val="007D3121"/>
    <w:rsid w:val="007E0460"/>
    <w:rsid w:val="007F501B"/>
    <w:rsid w:val="00805A18"/>
    <w:rsid w:val="00841B44"/>
    <w:rsid w:val="0084317E"/>
    <w:rsid w:val="00857D8A"/>
    <w:rsid w:val="00860AB1"/>
    <w:rsid w:val="0086247A"/>
    <w:rsid w:val="00870017"/>
    <w:rsid w:val="00883CC4"/>
    <w:rsid w:val="00885749"/>
    <w:rsid w:val="008957DE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2020"/>
    <w:rsid w:val="00A25106"/>
    <w:rsid w:val="00A30620"/>
    <w:rsid w:val="00A339E3"/>
    <w:rsid w:val="00A36D00"/>
    <w:rsid w:val="00A57815"/>
    <w:rsid w:val="00A62F82"/>
    <w:rsid w:val="00A70CDC"/>
    <w:rsid w:val="00A7133D"/>
    <w:rsid w:val="00AB4A24"/>
    <w:rsid w:val="00AC2D5B"/>
    <w:rsid w:val="00AD36B2"/>
    <w:rsid w:val="00AF47AE"/>
    <w:rsid w:val="00AF7CA8"/>
    <w:rsid w:val="00B019E3"/>
    <w:rsid w:val="00B11A9B"/>
    <w:rsid w:val="00B32ABB"/>
    <w:rsid w:val="00B3766D"/>
    <w:rsid w:val="00B41FD3"/>
    <w:rsid w:val="00B426D3"/>
    <w:rsid w:val="00B431DE"/>
    <w:rsid w:val="00B46D72"/>
    <w:rsid w:val="00B70D03"/>
    <w:rsid w:val="00B71B95"/>
    <w:rsid w:val="00B739B8"/>
    <w:rsid w:val="00B77B18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0EFE"/>
    <w:rsid w:val="00CC1D4F"/>
    <w:rsid w:val="00CE79A8"/>
    <w:rsid w:val="00CF08BB"/>
    <w:rsid w:val="00CF2FC2"/>
    <w:rsid w:val="00CF6011"/>
    <w:rsid w:val="00D37D65"/>
    <w:rsid w:val="00D4206A"/>
    <w:rsid w:val="00D61996"/>
    <w:rsid w:val="00D62FCF"/>
    <w:rsid w:val="00D80B03"/>
    <w:rsid w:val="00D867C8"/>
    <w:rsid w:val="00D91A2D"/>
    <w:rsid w:val="00D9415C"/>
    <w:rsid w:val="00DA469E"/>
    <w:rsid w:val="00DB7675"/>
    <w:rsid w:val="00DF142E"/>
    <w:rsid w:val="00E234A8"/>
    <w:rsid w:val="00E23A0B"/>
    <w:rsid w:val="00E25D5A"/>
    <w:rsid w:val="00E25DCD"/>
    <w:rsid w:val="00E269E1"/>
    <w:rsid w:val="00E3599E"/>
    <w:rsid w:val="00E445A1"/>
    <w:rsid w:val="00E45F13"/>
    <w:rsid w:val="00E47AD0"/>
    <w:rsid w:val="00E510BC"/>
    <w:rsid w:val="00E61256"/>
    <w:rsid w:val="00E6148D"/>
    <w:rsid w:val="00E73CB2"/>
    <w:rsid w:val="00E839BA"/>
    <w:rsid w:val="00E9077C"/>
    <w:rsid w:val="00E97DD5"/>
    <w:rsid w:val="00EA59B8"/>
    <w:rsid w:val="00EB7E3F"/>
    <w:rsid w:val="00EC2DF9"/>
    <w:rsid w:val="00EC4D23"/>
    <w:rsid w:val="00ED6313"/>
    <w:rsid w:val="00EE6E36"/>
    <w:rsid w:val="00F016BC"/>
    <w:rsid w:val="00F0660B"/>
    <w:rsid w:val="00F123AE"/>
    <w:rsid w:val="00F16C91"/>
    <w:rsid w:val="00F30A32"/>
    <w:rsid w:val="00F57C79"/>
    <w:rsid w:val="00F637E5"/>
    <w:rsid w:val="00F70096"/>
    <w:rsid w:val="00F73331"/>
    <w:rsid w:val="00F77AF8"/>
    <w:rsid w:val="00F87174"/>
    <w:rsid w:val="00F91C5C"/>
    <w:rsid w:val="00F91D37"/>
    <w:rsid w:val="00F9610D"/>
    <w:rsid w:val="00F97BC1"/>
    <w:rsid w:val="00FA7427"/>
    <w:rsid w:val="00FB4534"/>
    <w:rsid w:val="00FB657F"/>
    <w:rsid w:val="00FD3684"/>
    <w:rsid w:val="00FE7D09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0CC8B908"/>
  <w15:chartTrackingRefBased/>
  <w15:docId w15:val="{FEE8864E-7136-4AFF-A3FA-367A0669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9E3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867C8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F79F1"/>
    <w:pPr>
      <w:keepNext/>
      <w:keepLines/>
      <w:spacing w:before="240" w:after="220" w:line="220" w:lineRule="atLeast"/>
      <w:outlineLvl w:val="2"/>
    </w:pPr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05B1D"/>
    <w:pPr>
      <w:keepNext/>
      <w:keepLines/>
      <w:spacing w:before="120" w:after="0" w:line="220" w:lineRule="atLeast"/>
      <w:outlineLvl w:val="3"/>
    </w:pPr>
    <w:rPr>
      <w:rFonts w:asciiTheme="majorHAnsi" w:eastAsiaTheme="majorEastAsia" w:hAnsiTheme="majorHAnsi" w:cstheme="majorBidi"/>
      <w:iCs/>
      <w:sz w:val="18"/>
    </w:rPr>
  </w:style>
  <w:style w:type="paragraph" w:styleId="Titre5">
    <w:name w:val="heading 5"/>
    <w:basedOn w:val="Normal"/>
    <w:next w:val="Normal"/>
    <w:link w:val="Titre5Car"/>
    <w:uiPriority w:val="9"/>
    <w:semiHidden/>
    <w:rsid w:val="006F18A0"/>
    <w:pPr>
      <w:keepNext/>
      <w:keepLines/>
      <w:spacing w:before="120" w:after="0" w:line="220" w:lineRule="atLeast"/>
      <w:outlineLvl w:val="4"/>
    </w:pPr>
    <w:rPr>
      <w:rFonts w:asciiTheme="majorHAnsi" w:eastAsiaTheme="majorEastAsia" w:hAnsiTheme="majorHAnsi" w:cstheme="majorBidi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 w:after="0" w:line="220" w:lineRule="atLeast"/>
      <w:outlineLvl w:val="5"/>
    </w:pPr>
    <w:rPr>
      <w:rFonts w:asciiTheme="majorHAnsi" w:eastAsiaTheme="majorEastAsia" w:hAnsiTheme="majorHAnsi" w:cstheme="majorBidi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 w:after="0" w:line="220" w:lineRule="atLeast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 w:after="0" w:line="22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 w:after="0" w:line="22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021B4"/>
    <w:rPr>
      <w:color w:val="30D2A9" w:themeColor="accent2"/>
      <w:u w:val="single"/>
    </w:rPr>
  </w:style>
  <w:style w:type="paragraph" w:styleId="En-tte">
    <w:name w:val="header"/>
    <w:basedOn w:val="Normal"/>
    <w:link w:val="En-tteCar"/>
    <w:uiPriority w:val="79"/>
    <w:semiHidden/>
    <w:rsid w:val="00AB4A24"/>
    <w:pPr>
      <w:tabs>
        <w:tab w:val="center" w:pos="4536"/>
        <w:tab w:val="right" w:pos="9072"/>
      </w:tabs>
      <w:spacing w:after="0" w:line="165" w:lineRule="atLeast"/>
    </w:pPr>
    <w:rPr>
      <w:color w:val="30D2A9" w:themeColor="accen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E9077C"/>
    <w:rPr>
      <w:color w:val="30D2A9" w:themeColor="accent2"/>
      <w:sz w:val="14"/>
    </w:rPr>
  </w:style>
  <w:style w:type="paragraph" w:styleId="Pieddepage">
    <w:name w:val="footer"/>
    <w:basedOn w:val="Normal"/>
    <w:link w:val="PieddepageCar"/>
    <w:uiPriority w:val="80"/>
    <w:semiHidden/>
    <w:rsid w:val="00ED6313"/>
    <w:pPr>
      <w:spacing w:after="0" w:line="165" w:lineRule="atLeast"/>
    </w:pPr>
    <w:rPr>
      <w:color w:val="30D2A9" w:themeColor="accent2"/>
      <w:spacing w:val="3"/>
      <w:sz w:val="14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E9077C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spacing w:after="0" w:line="220" w:lineRule="atLeast"/>
      <w:ind w:left="720"/>
      <w:contextualSpacing/>
    </w:pPr>
    <w:rPr>
      <w:sz w:val="18"/>
    </w:r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3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021B4"/>
    <w:rPr>
      <w:color w:val="30D2A9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582A4B"/>
    <w:pPr>
      <w:spacing w:after="260" w:line="220" w:lineRule="atLeast"/>
    </w:pPr>
    <w:rPr>
      <w:color w:val="FF675D" w:themeColor="accent1"/>
      <w:sz w:val="18"/>
    </w:rPr>
  </w:style>
  <w:style w:type="character" w:customStyle="1" w:styleId="Sous-titreCar">
    <w:name w:val="Sous-titre Car"/>
    <w:basedOn w:val="Policepardfaut"/>
    <w:link w:val="Sous-titr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ar"/>
    <w:uiPriority w:val="15"/>
    <w:semiHidden/>
    <w:rsid w:val="00E97DD5"/>
    <w:pPr>
      <w:spacing w:before="710" w:after="570" w:line="220" w:lineRule="atLeast"/>
      <w:contextualSpacing/>
    </w:pPr>
    <w:rPr>
      <w:spacing w:val="-3"/>
      <w:sz w:val="15"/>
    </w:rPr>
  </w:style>
  <w:style w:type="character" w:customStyle="1" w:styleId="DateCar">
    <w:name w:val="Date Car"/>
    <w:basedOn w:val="Policepardfaut"/>
    <w:link w:val="Date"/>
    <w:uiPriority w:val="15"/>
    <w:semiHidden/>
    <w:rsid w:val="00E445A1"/>
    <w:rPr>
      <w:spacing w:val="-3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rsid w:val="00140713"/>
    <w:pPr>
      <w:tabs>
        <w:tab w:val="left" w:pos="567"/>
      </w:tabs>
      <w:spacing w:after="0" w:line="165" w:lineRule="atLeast"/>
      <w:ind w:left="567" w:hanging="567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5A1"/>
    <w:rPr>
      <w:sz w:val="14"/>
      <w:szCs w:val="20"/>
    </w:rPr>
  </w:style>
  <w:style w:type="character" w:styleId="Appelnotedebasdep">
    <w:name w:val="footnote reference"/>
    <w:basedOn w:val="Policepardfaut"/>
    <w:uiPriority w:val="99"/>
    <w:semiHidden/>
    <w:rsid w:val="0002210A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81"/>
    <w:semiHidden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920B7F"/>
    <w:pPr>
      <w:numPr>
        <w:ilvl w:val="1"/>
        <w:numId w:val="28"/>
      </w:numPr>
      <w:spacing w:after="220"/>
      <w:ind w:left="567" w:hanging="567"/>
      <w:contextualSpacing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Titre4"/>
    <w:next w:val="Normal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M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 w:line="220" w:lineRule="atLeast"/>
      <w:ind w:left="567" w:hanging="567"/>
    </w:pPr>
    <w:rPr>
      <w:sz w:val="18"/>
    </w:rPr>
  </w:style>
  <w:style w:type="paragraph" w:styleId="TM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 w:line="220" w:lineRule="atLeast"/>
      <w:ind w:left="567" w:hanging="567"/>
    </w:pPr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  <w:pPr>
      <w:spacing w:after="0" w:line="220" w:lineRule="atLeast"/>
    </w:pPr>
    <w:rPr>
      <w:sz w:val="18"/>
    </w:rPr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auNormal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TableauNormal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auNormal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Citation">
    <w:name w:val="Quote"/>
    <w:basedOn w:val="Normal"/>
    <w:link w:val="CitationCar"/>
    <w:uiPriority w:val="29"/>
    <w:rsid w:val="00F57C79"/>
    <w:pPr>
      <w:spacing w:after="0" w:line="220" w:lineRule="atLeast"/>
    </w:pPr>
    <w:rPr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Tableau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semiHidden/>
    <w:qFormat/>
    <w:rsid w:val="00C26CCC"/>
    <w:pPr>
      <w:spacing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Normal"/>
    <w:qFormat/>
    <w:rsid w:val="007D3121"/>
    <w:pPr>
      <w:spacing w:after="100" w:line="220" w:lineRule="atLeast"/>
    </w:pPr>
    <w:rPr>
      <w:sz w:val="18"/>
    </w:rPr>
  </w:style>
  <w:style w:type="character" w:styleId="Textedelespacerserv">
    <w:name w:val="Placeholder Text"/>
    <w:basedOn w:val="Policepardfaut"/>
    <w:uiPriority w:val="99"/>
    <w:semiHidden/>
    <w:rsid w:val="007C2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7DD23DE-5209-4253-BF14-0DCFF06DFB8B}">
  <ds:schemaRefs>
    <ds:schemaRef ds:uri="http://purl.org/dc/elements/1.1/"/>
    <ds:schemaRef ds:uri="http://schemas.openxmlformats.org/package/2006/metadata/core-properties"/>
    <ds:schemaRef ds:uri="c9077d15-72ed-4fec-bcfe-3472729e919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bc24777f-78b6-4f3c-a73a-d5fa08e4d53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5F9DFA-2A66-4AB6-8FB1-689CC6400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996D-0949-4F1E-96C1-5228B06A3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8DC1E-8BC2-4F7B-B951-2E78DD90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208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Movetia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Baumann</dc:creator>
  <cp:keywords/>
  <dc:description/>
  <cp:lastModifiedBy>Doryan Givel</cp:lastModifiedBy>
  <cp:revision>3</cp:revision>
  <cp:lastPrinted>2023-02-02T09:40:00Z</cp:lastPrinted>
  <dcterms:created xsi:type="dcterms:W3CDTF">2024-09-12T11:38:00Z</dcterms:created>
  <dcterms:modified xsi:type="dcterms:W3CDTF">2024-09-12T11:39:00Z</dcterms:modified>
</cp:coreProperties>
</file>